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31" w:type="dxa"/>
        <w:tblLayout w:type="fixed"/>
        <w:tblLook w:val="04A0" w:firstRow="1" w:lastRow="0" w:firstColumn="1" w:lastColumn="0" w:noHBand="0" w:noVBand="1"/>
      </w:tblPr>
      <w:tblGrid>
        <w:gridCol w:w="2340"/>
        <w:gridCol w:w="2021"/>
        <w:gridCol w:w="2551"/>
        <w:gridCol w:w="3119"/>
      </w:tblGrid>
      <w:tr w:rsidR="00713BF8" w:rsidRPr="00EA2F5C" w:rsidTr="00905F8B">
        <w:trPr>
          <w:trHeight w:val="553"/>
        </w:trPr>
        <w:tc>
          <w:tcPr>
            <w:tcW w:w="10031" w:type="dxa"/>
            <w:gridSpan w:val="4"/>
            <w:vAlign w:val="center"/>
          </w:tcPr>
          <w:p w:rsidR="00713BF8" w:rsidRPr="00EA2F5C" w:rsidRDefault="00596618" w:rsidP="00596618">
            <w:pPr>
              <w:tabs>
                <w:tab w:val="left" w:pos="1276"/>
              </w:tabs>
              <w:jc w:val="center"/>
              <w:rPr>
                <w:rFonts w:ascii="Times New Roman" w:hAnsi="Times New Roman" w:cs="Times New Roman"/>
                <w:sz w:val="24"/>
                <w:szCs w:val="24"/>
              </w:rPr>
            </w:pPr>
            <w:r w:rsidRPr="00EA2F5C">
              <w:rPr>
                <w:rFonts w:ascii="Times New Roman" w:hAnsi="Times New Roman" w:cs="Times New Roman"/>
                <w:b/>
                <w:sz w:val="24"/>
                <w:szCs w:val="24"/>
              </w:rPr>
              <w:t>КОММЕРЧЕСКОЕ ПРЕДЛОЖЕНИЕ</w:t>
            </w:r>
          </w:p>
        </w:tc>
      </w:tr>
      <w:tr w:rsidR="00713BF8" w:rsidRPr="00EA2F5C" w:rsidTr="00905F8B">
        <w:trPr>
          <w:trHeight w:val="574"/>
        </w:trPr>
        <w:tc>
          <w:tcPr>
            <w:tcW w:w="2340" w:type="dxa"/>
            <w:vAlign w:val="center"/>
          </w:tcPr>
          <w:p w:rsidR="00713BF8" w:rsidRPr="00EA2F5C" w:rsidRDefault="00713BF8" w:rsidP="00381C08">
            <w:pPr>
              <w:rPr>
                <w:rFonts w:ascii="Times New Roman" w:hAnsi="Times New Roman" w:cs="Times New Roman"/>
                <w:sz w:val="24"/>
                <w:szCs w:val="24"/>
              </w:rPr>
            </w:pPr>
            <w:r w:rsidRPr="00EA2F5C">
              <w:rPr>
                <w:rFonts w:ascii="Times New Roman" w:hAnsi="Times New Roman" w:cs="Times New Roman"/>
                <w:sz w:val="24"/>
                <w:szCs w:val="24"/>
              </w:rPr>
              <w:t>Название компании</w:t>
            </w:r>
          </w:p>
        </w:tc>
        <w:tc>
          <w:tcPr>
            <w:tcW w:w="7691" w:type="dxa"/>
            <w:gridSpan w:val="3"/>
            <w:vAlign w:val="center"/>
          </w:tcPr>
          <w:p w:rsidR="00713BF8" w:rsidRPr="00EA2F5C" w:rsidRDefault="00D0247D" w:rsidP="00BA7089">
            <w:pPr>
              <w:jc w:val="center"/>
              <w:rPr>
                <w:rFonts w:ascii="Times New Roman" w:hAnsi="Times New Roman" w:cs="Times New Roman"/>
                <w:sz w:val="24"/>
                <w:szCs w:val="24"/>
              </w:rPr>
            </w:pPr>
            <w:bookmarkStart w:id="0" w:name="_GoBack"/>
            <w:bookmarkEnd w:id="0"/>
            <w:r w:rsidRPr="00EA2F5C">
              <w:rPr>
                <w:rFonts w:ascii="Times New Roman" w:hAnsi="Times New Roman" w:cs="Times New Roman"/>
                <w:sz w:val="24"/>
                <w:szCs w:val="24"/>
              </w:rPr>
              <w:t>ООО «</w:t>
            </w:r>
            <w:r w:rsidR="00BA7089">
              <w:rPr>
                <w:rFonts w:ascii="Times New Roman" w:hAnsi="Times New Roman" w:cs="Times New Roman"/>
                <w:sz w:val="24"/>
                <w:szCs w:val="24"/>
                <w:lang w:val="en-US"/>
              </w:rPr>
              <w:t>ARIYA TEKS</w:t>
            </w:r>
            <w:r w:rsidRPr="00EA2F5C">
              <w:rPr>
                <w:rFonts w:ascii="Times New Roman" w:hAnsi="Times New Roman" w:cs="Times New Roman"/>
                <w:sz w:val="24"/>
                <w:szCs w:val="24"/>
              </w:rPr>
              <w:t>»</w:t>
            </w:r>
          </w:p>
        </w:tc>
      </w:tr>
      <w:tr w:rsidR="00596618" w:rsidRPr="00EA2F5C" w:rsidTr="00905F8B">
        <w:trPr>
          <w:trHeight w:val="554"/>
        </w:trPr>
        <w:tc>
          <w:tcPr>
            <w:tcW w:w="2340" w:type="dxa"/>
            <w:vAlign w:val="center"/>
          </w:tcPr>
          <w:p w:rsidR="00596618" w:rsidRPr="00EA2F5C" w:rsidRDefault="00596618" w:rsidP="004735AB">
            <w:pPr>
              <w:rPr>
                <w:rFonts w:ascii="Times New Roman" w:hAnsi="Times New Roman" w:cs="Times New Roman"/>
                <w:sz w:val="24"/>
                <w:szCs w:val="24"/>
              </w:rPr>
            </w:pPr>
            <w:r w:rsidRPr="00EA2F5C">
              <w:rPr>
                <w:rFonts w:ascii="Times New Roman" w:hAnsi="Times New Roman" w:cs="Times New Roman"/>
                <w:sz w:val="24"/>
                <w:szCs w:val="24"/>
              </w:rPr>
              <w:t>Сфера деятельности</w:t>
            </w:r>
          </w:p>
        </w:tc>
        <w:tc>
          <w:tcPr>
            <w:tcW w:w="7691" w:type="dxa"/>
            <w:gridSpan w:val="3"/>
            <w:vAlign w:val="center"/>
          </w:tcPr>
          <w:p w:rsidR="00596618" w:rsidRPr="00EA2F5C" w:rsidRDefault="00596618" w:rsidP="004735AB">
            <w:pPr>
              <w:rPr>
                <w:rFonts w:ascii="Times New Roman" w:hAnsi="Times New Roman" w:cs="Times New Roman"/>
                <w:sz w:val="24"/>
                <w:szCs w:val="24"/>
              </w:rPr>
            </w:pPr>
            <w:r w:rsidRPr="00EA2F5C">
              <w:rPr>
                <w:rFonts w:ascii="Times New Roman" w:hAnsi="Times New Roman" w:cs="Times New Roman"/>
                <w:sz w:val="24"/>
                <w:szCs w:val="24"/>
              </w:rPr>
              <w:t>Легкая промышленность, швейное производство</w:t>
            </w:r>
          </w:p>
        </w:tc>
      </w:tr>
      <w:tr w:rsidR="00596618" w:rsidRPr="00EA2F5C" w:rsidTr="002F58B8">
        <w:trPr>
          <w:trHeight w:val="757"/>
        </w:trPr>
        <w:tc>
          <w:tcPr>
            <w:tcW w:w="2340" w:type="dxa"/>
            <w:vAlign w:val="center"/>
          </w:tcPr>
          <w:p w:rsidR="00596618" w:rsidRPr="00EA2F5C" w:rsidRDefault="00596618" w:rsidP="00596618">
            <w:pPr>
              <w:jc w:val="center"/>
              <w:rPr>
                <w:rFonts w:ascii="Times New Roman" w:hAnsi="Times New Roman" w:cs="Times New Roman"/>
                <w:sz w:val="24"/>
                <w:szCs w:val="24"/>
              </w:rPr>
            </w:pPr>
            <w:r w:rsidRPr="00EA2F5C">
              <w:rPr>
                <w:rFonts w:ascii="Times New Roman" w:hAnsi="Times New Roman" w:cs="Times New Roman"/>
                <w:sz w:val="24"/>
                <w:szCs w:val="24"/>
              </w:rPr>
              <w:t>Краткая информация о предприятии (год создания, штат сотрудников и т.д.)</w:t>
            </w:r>
          </w:p>
        </w:tc>
        <w:tc>
          <w:tcPr>
            <w:tcW w:w="7691" w:type="dxa"/>
            <w:gridSpan w:val="3"/>
            <w:vAlign w:val="center"/>
          </w:tcPr>
          <w:p w:rsidR="00BA7089" w:rsidRPr="00BA7089" w:rsidRDefault="00596618" w:rsidP="00BA7089">
            <w:pPr>
              <w:pStyle w:val="ab"/>
              <w:rPr>
                <w:rFonts w:ascii="Times New Roman" w:hAnsi="Times New Roman" w:cs="Times New Roman"/>
                <w:sz w:val="24"/>
                <w:szCs w:val="24"/>
              </w:rPr>
            </w:pPr>
            <w:r w:rsidRPr="00EA2F5C">
              <w:t xml:space="preserve"> </w:t>
            </w:r>
            <w:r w:rsidR="00BA7089" w:rsidRPr="00BA7089">
              <w:rPr>
                <w:rFonts w:ascii="Times New Roman" w:hAnsi="Times New Roman" w:cs="Times New Roman"/>
                <w:sz w:val="24"/>
                <w:szCs w:val="24"/>
              </w:rPr>
              <w:t>Компания «ARIYA TEKS» относится к числу лидирующих компаний-производителей текстильной продукции в Республике Узбекистан и является крупной производственной компанией, которая специализируется на производстве текстильных изделий. Опыт работы с 2008 года позволяет нам оптимально решать поставленные заказчиком задачи, обеспечивая выпуск качественной продукции. Имея штат сотрудников в количестве более 300 человек, ежемесячный объем выпускаемой продукции компании составляет в среднем 300 тысяч единиц.</w:t>
            </w:r>
          </w:p>
          <w:p w:rsidR="00BA7089" w:rsidRPr="00BA7089" w:rsidRDefault="00BA7089" w:rsidP="00BA7089">
            <w:pPr>
              <w:pStyle w:val="ab"/>
              <w:ind w:firstLine="708"/>
              <w:rPr>
                <w:rFonts w:ascii="Times New Roman" w:hAnsi="Times New Roman" w:cs="Times New Roman"/>
                <w:sz w:val="24"/>
                <w:szCs w:val="24"/>
              </w:rPr>
            </w:pPr>
          </w:p>
          <w:p w:rsidR="00BA7089" w:rsidRPr="00BA7089" w:rsidRDefault="00BA7089" w:rsidP="00BA7089">
            <w:pPr>
              <w:pStyle w:val="ab"/>
              <w:rPr>
                <w:rFonts w:ascii="Times New Roman" w:hAnsi="Times New Roman" w:cs="Times New Roman"/>
                <w:sz w:val="24"/>
                <w:szCs w:val="24"/>
              </w:rPr>
            </w:pPr>
            <w:r w:rsidRPr="00BA7089">
              <w:rPr>
                <w:rFonts w:ascii="Times New Roman" w:hAnsi="Times New Roman" w:cs="Times New Roman"/>
                <w:sz w:val="24"/>
                <w:szCs w:val="24"/>
              </w:rPr>
              <w:t>Компания «ARIYA TEKS» имеет ряд следующих преимуществ, позволяющих занимать лидирующие позиции по объему продаж на внутреннем и внешнем рынках страны, а также быть единственным выбором для многих компаний и организаций:</w:t>
            </w:r>
          </w:p>
          <w:p w:rsidR="00BA7089" w:rsidRPr="00905F8B" w:rsidRDefault="00BA7089" w:rsidP="00BA7089">
            <w:pPr>
              <w:pStyle w:val="ab"/>
              <w:rPr>
                <w:rFonts w:ascii="Times New Roman" w:hAnsi="Times New Roman" w:cs="Times New Roman"/>
                <w:sz w:val="24"/>
                <w:szCs w:val="24"/>
              </w:rPr>
            </w:pPr>
          </w:p>
          <w:p w:rsidR="00BA7089" w:rsidRPr="00BA7089" w:rsidRDefault="00BA7089" w:rsidP="00BA7089">
            <w:pPr>
              <w:pStyle w:val="ab"/>
              <w:numPr>
                <w:ilvl w:val="0"/>
                <w:numId w:val="2"/>
              </w:numPr>
              <w:rPr>
                <w:rFonts w:ascii="Times New Roman" w:hAnsi="Times New Roman" w:cs="Times New Roman"/>
                <w:sz w:val="24"/>
                <w:szCs w:val="24"/>
              </w:rPr>
            </w:pPr>
            <w:r w:rsidRPr="00BA7089">
              <w:rPr>
                <w:rFonts w:ascii="Times New Roman" w:hAnsi="Times New Roman" w:cs="Times New Roman"/>
                <w:b/>
                <w:sz w:val="24"/>
                <w:szCs w:val="24"/>
              </w:rPr>
              <w:t>Широкий спектр выпускаемой продукции</w:t>
            </w:r>
            <w:r w:rsidRPr="00BA7089">
              <w:rPr>
                <w:rFonts w:ascii="Times New Roman" w:hAnsi="Times New Roman" w:cs="Times New Roman"/>
                <w:sz w:val="24"/>
                <w:szCs w:val="24"/>
              </w:rPr>
              <w:t xml:space="preserve"> - Компания предоставляет на выбор потребителям продукцию, включающую в себя: трикотажные изделия, спецодежду и униформу, промо-продукцию, спортивную одежду, одежду для медицинских работников и учреждений и весь спектр детской и подростковой одежды.</w:t>
            </w:r>
          </w:p>
          <w:p w:rsidR="00BA7089" w:rsidRPr="00BA7089" w:rsidRDefault="00BA7089" w:rsidP="00BA7089">
            <w:pPr>
              <w:pStyle w:val="ab"/>
              <w:numPr>
                <w:ilvl w:val="0"/>
                <w:numId w:val="2"/>
              </w:numPr>
              <w:rPr>
                <w:rFonts w:ascii="Times New Roman" w:hAnsi="Times New Roman" w:cs="Times New Roman"/>
                <w:sz w:val="24"/>
                <w:szCs w:val="24"/>
              </w:rPr>
            </w:pPr>
            <w:r w:rsidRPr="00BA7089">
              <w:rPr>
                <w:rFonts w:ascii="Times New Roman" w:hAnsi="Times New Roman" w:cs="Times New Roman"/>
                <w:b/>
                <w:sz w:val="24"/>
                <w:szCs w:val="24"/>
              </w:rPr>
              <w:t>Техническое оснащение</w:t>
            </w:r>
            <w:r w:rsidRPr="00BA7089">
              <w:rPr>
                <w:rFonts w:ascii="Times New Roman" w:hAnsi="Times New Roman" w:cs="Times New Roman"/>
                <w:sz w:val="24"/>
                <w:szCs w:val="24"/>
              </w:rPr>
              <w:t xml:space="preserve"> - производственные цеха компании оснащены новейшим оборудованием производства Японии и стран Европы. Автоматизированное оборудование, используемое на различных этапах производства, обеспечивает высокую производительность при оптимальном использовании сырья, что в свою очередь сказывается на сравнительно невысокой стоимости продукции.</w:t>
            </w:r>
          </w:p>
          <w:p w:rsidR="00BA7089" w:rsidRPr="00BA7089" w:rsidRDefault="00BA7089" w:rsidP="00BA7089">
            <w:pPr>
              <w:pStyle w:val="ab"/>
              <w:numPr>
                <w:ilvl w:val="0"/>
                <w:numId w:val="2"/>
              </w:numPr>
              <w:rPr>
                <w:rFonts w:ascii="Times New Roman" w:hAnsi="Times New Roman" w:cs="Times New Roman"/>
                <w:sz w:val="24"/>
                <w:szCs w:val="24"/>
              </w:rPr>
            </w:pPr>
            <w:r w:rsidRPr="00BA7089">
              <w:rPr>
                <w:rFonts w:ascii="Times New Roman" w:hAnsi="Times New Roman" w:cs="Times New Roman"/>
                <w:b/>
                <w:sz w:val="24"/>
                <w:szCs w:val="24"/>
              </w:rPr>
              <w:t>Высокое качество по низким ценам</w:t>
            </w:r>
            <w:r w:rsidRPr="00BA7089">
              <w:rPr>
                <w:rFonts w:ascii="Times New Roman" w:hAnsi="Times New Roman" w:cs="Times New Roman"/>
                <w:sz w:val="24"/>
                <w:szCs w:val="24"/>
              </w:rPr>
              <w:t xml:space="preserve"> - все технологические этапы  в процессе производства текстильных изделий, начиная от процесса закройки до выпуска готовой продукции, производятся на территории самой компании, что также обеспечивает низкие цены конечных изделий. Также, на каждом этапе производства ведется строгий контроль качества.</w:t>
            </w:r>
          </w:p>
          <w:p w:rsidR="00BA7089" w:rsidRPr="00BA7089" w:rsidRDefault="00BA7089" w:rsidP="00BA7089">
            <w:pPr>
              <w:pStyle w:val="ab"/>
              <w:numPr>
                <w:ilvl w:val="0"/>
                <w:numId w:val="2"/>
              </w:numPr>
              <w:rPr>
                <w:rFonts w:ascii="Times New Roman" w:hAnsi="Times New Roman" w:cs="Times New Roman"/>
                <w:sz w:val="24"/>
                <w:szCs w:val="24"/>
              </w:rPr>
            </w:pPr>
            <w:r w:rsidRPr="00BA7089">
              <w:rPr>
                <w:rFonts w:ascii="Times New Roman" w:hAnsi="Times New Roman" w:cs="Times New Roman"/>
                <w:b/>
                <w:sz w:val="24"/>
                <w:szCs w:val="24"/>
              </w:rPr>
              <w:t>Забота о клиентах</w:t>
            </w:r>
            <w:r w:rsidRPr="00BA7089">
              <w:rPr>
                <w:rFonts w:ascii="Times New Roman" w:hAnsi="Times New Roman" w:cs="Times New Roman"/>
                <w:sz w:val="24"/>
                <w:szCs w:val="24"/>
              </w:rPr>
              <w:t xml:space="preserve"> - для обеспечения удобства клиентам, для каждого из них предоставляется персональный менеджер, который будет вести консультацию по всем интересующим Вас вопросам, а также проконтролировать процесс выполнение Вашего заказа в указанные сроки и в соответствии с Вашими потребностями и предпочтениями.</w:t>
            </w:r>
          </w:p>
          <w:p w:rsidR="00BA7089" w:rsidRPr="00BA7089" w:rsidRDefault="00BA7089" w:rsidP="00BA7089">
            <w:pPr>
              <w:pStyle w:val="ab"/>
              <w:ind w:firstLine="709"/>
              <w:rPr>
                <w:rFonts w:ascii="Times New Roman" w:hAnsi="Times New Roman" w:cs="Times New Roman"/>
                <w:sz w:val="24"/>
                <w:szCs w:val="24"/>
              </w:rPr>
            </w:pPr>
          </w:p>
          <w:p w:rsidR="00596618" w:rsidRPr="00EA2F5C" w:rsidRDefault="00BA7089" w:rsidP="00BA7089">
            <w:pPr>
              <w:pStyle w:val="2"/>
              <w:spacing w:before="0" w:beforeAutospacing="0" w:after="0" w:afterAutospacing="0"/>
              <w:ind w:firstLine="567"/>
              <w:jc w:val="both"/>
              <w:textAlignment w:val="baseline"/>
              <w:outlineLvl w:val="1"/>
              <w:rPr>
                <w:sz w:val="24"/>
                <w:szCs w:val="24"/>
              </w:rPr>
            </w:pPr>
            <w:r w:rsidRPr="00BA7089">
              <w:rPr>
                <w:rFonts w:eastAsiaTheme="minorHAnsi"/>
                <w:b w:val="0"/>
                <w:bCs w:val="0"/>
                <w:sz w:val="24"/>
                <w:szCs w:val="24"/>
              </w:rPr>
              <w:t>И самое главное, Компания имеет возможность производить продукцию под брендом компании клиента, тем самым обеспечив клиенту свой индивидуальный статус.</w:t>
            </w:r>
          </w:p>
        </w:tc>
      </w:tr>
      <w:tr w:rsidR="007C5525" w:rsidRPr="00EA2F5C" w:rsidTr="002F58B8">
        <w:trPr>
          <w:trHeight w:val="757"/>
        </w:trPr>
        <w:tc>
          <w:tcPr>
            <w:tcW w:w="2340" w:type="dxa"/>
            <w:vAlign w:val="center"/>
          </w:tcPr>
          <w:p w:rsidR="007C5525" w:rsidRPr="00EA2F5C" w:rsidRDefault="007C5525" w:rsidP="00596618">
            <w:pPr>
              <w:jc w:val="center"/>
              <w:rPr>
                <w:rFonts w:ascii="Times New Roman" w:hAnsi="Times New Roman" w:cs="Times New Roman"/>
                <w:sz w:val="24"/>
                <w:szCs w:val="24"/>
              </w:rPr>
            </w:pPr>
            <w:r w:rsidRPr="00EA2F5C">
              <w:rPr>
                <w:rFonts w:ascii="Times New Roman" w:hAnsi="Times New Roman" w:cs="Times New Roman"/>
                <w:sz w:val="24"/>
                <w:szCs w:val="24"/>
              </w:rPr>
              <w:t>Сертификат качества</w:t>
            </w:r>
          </w:p>
        </w:tc>
        <w:tc>
          <w:tcPr>
            <w:tcW w:w="7691" w:type="dxa"/>
            <w:gridSpan w:val="3"/>
            <w:vAlign w:val="center"/>
          </w:tcPr>
          <w:p w:rsidR="007C5525" w:rsidRPr="00BA7089" w:rsidRDefault="00BA7089" w:rsidP="00596618">
            <w:pPr>
              <w:pStyle w:val="a8"/>
              <w:shd w:val="clear" w:color="auto" w:fill="FFFFFF"/>
              <w:spacing w:before="0" w:beforeAutospacing="0" w:after="0" w:afterAutospacing="0"/>
              <w:jc w:val="both"/>
            </w:pPr>
            <w:r>
              <w:t>Сертификат соответствия товара СТ-1 включен в стоимость товара.</w:t>
            </w:r>
          </w:p>
        </w:tc>
      </w:tr>
      <w:tr w:rsidR="00596618" w:rsidRPr="00EA2F5C" w:rsidTr="00BA7089">
        <w:trPr>
          <w:trHeight w:val="1802"/>
        </w:trPr>
        <w:tc>
          <w:tcPr>
            <w:tcW w:w="2340" w:type="dxa"/>
            <w:vAlign w:val="center"/>
          </w:tcPr>
          <w:p w:rsidR="00596618" w:rsidRPr="00EA2F5C" w:rsidRDefault="00596618" w:rsidP="00596618">
            <w:pPr>
              <w:jc w:val="center"/>
              <w:rPr>
                <w:rFonts w:ascii="Times New Roman" w:hAnsi="Times New Roman" w:cs="Times New Roman"/>
                <w:sz w:val="24"/>
                <w:szCs w:val="24"/>
              </w:rPr>
            </w:pPr>
            <w:r w:rsidRPr="00EA2F5C">
              <w:rPr>
                <w:rFonts w:ascii="Times New Roman" w:hAnsi="Times New Roman" w:cs="Times New Roman"/>
                <w:sz w:val="24"/>
                <w:szCs w:val="24"/>
              </w:rPr>
              <w:lastRenderedPageBreak/>
              <w:t>Логотип предприятия</w:t>
            </w:r>
          </w:p>
        </w:tc>
        <w:tc>
          <w:tcPr>
            <w:tcW w:w="7691" w:type="dxa"/>
            <w:gridSpan w:val="3"/>
            <w:vAlign w:val="center"/>
          </w:tcPr>
          <w:p w:rsidR="00596618" w:rsidRPr="00EA2F5C" w:rsidRDefault="00BA7089" w:rsidP="00596618">
            <w:pPr>
              <w:pStyle w:val="a8"/>
              <w:shd w:val="clear" w:color="auto" w:fill="FFFFFF"/>
              <w:spacing w:before="0" w:beforeAutospacing="0" w:after="0" w:afterAutospacing="0"/>
              <w:jc w:val="center"/>
            </w:pPr>
            <w:r>
              <w:rPr>
                <w:noProof/>
              </w:rPr>
              <w:drawing>
                <wp:inline distT="0" distB="0" distL="0" distR="0">
                  <wp:extent cx="2880000" cy="990476"/>
                  <wp:effectExtent l="19050" t="0" r="0" b="0"/>
                  <wp:docPr id="2" name="Рисунок 1" descr="C:\Users\Administrator\Desktop\Анна\Голденпейдж\GOLDEN PAGES\Логотип компан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Анна\Голденпейдж\GOLDEN PAGES\Логотип компании.jpg"/>
                          <pic:cNvPicPr>
                            <a:picLocks noChangeAspect="1" noChangeArrowheads="1"/>
                          </pic:cNvPicPr>
                        </pic:nvPicPr>
                        <pic:blipFill>
                          <a:blip r:embed="rId6" cstate="print"/>
                          <a:srcRect/>
                          <a:stretch>
                            <a:fillRect/>
                          </a:stretch>
                        </pic:blipFill>
                        <pic:spPr bwMode="auto">
                          <a:xfrm>
                            <a:off x="0" y="0"/>
                            <a:ext cx="2880000" cy="990476"/>
                          </a:xfrm>
                          <a:prstGeom prst="rect">
                            <a:avLst/>
                          </a:prstGeom>
                          <a:noFill/>
                          <a:ln w="9525">
                            <a:noFill/>
                            <a:miter lim="800000"/>
                            <a:headEnd/>
                            <a:tailEnd/>
                          </a:ln>
                        </pic:spPr>
                      </pic:pic>
                    </a:graphicData>
                  </a:graphic>
                </wp:inline>
              </w:drawing>
            </w:r>
          </w:p>
        </w:tc>
      </w:tr>
      <w:tr w:rsidR="00713BF8" w:rsidRPr="00EA2F5C" w:rsidTr="002F58B8">
        <w:trPr>
          <w:trHeight w:val="757"/>
        </w:trPr>
        <w:tc>
          <w:tcPr>
            <w:tcW w:w="2340" w:type="dxa"/>
            <w:vAlign w:val="center"/>
          </w:tcPr>
          <w:p w:rsidR="00713BF8" w:rsidRPr="00EA2F5C" w:rsidRDefault="00713BF8" w:rsidP="00381C08">
            <w:pPr>
              <w:rPr>
                <w:rFonts w:ascii="Times New Roman" w:hAnsi="Times New Roman" w:cs="Times New Roman"/>
                <w:sz w:val="24"/>
                <w:szCs w:val="24"/>
              </w:rPr>
            </w:pPr>
            <w:r w:rsidRPr="00EA2F5C">
              <w:rPr>
                <w:rFonts w:ascii="Times New Roman" w:hAnsi="Times New Roman" w:cs="Times New Roman"/>
                <w:sz w:val="24"/>
                <w:szCs w:val="24"/>
              </w:rPr>
              <w:t>Адрес</w:t>
            </w:r>
          </w:p>
        </w:tc>
        <w:tc>
          <w:tcPr>
            <w:tcW w:w="7691" w:type="dxa"/>
            <w:gridSpan w:val="3"/>
            <w:vAlign w:val="center"/>
          </w:tcPr>
          <w:p w:rsidR="00713BF8" w:rsidRPr="00EA2F5C" w:rsidRDefault="00BA7089" w:rsidP="002F58B8">
            <w:pPr>
              <w:jc w:val="center"/>
              <w:rPr>
                <w:rFonts w:ascii="Times New Roman" w:hAnsi="Times New Roman" w:cs="Times New Roman"/>
                <w:sz w:val="24"/>
                <w:szCs w:val="24"/>
              </w:rPr>
            </w:pPr>
            <w:r>
              <w:rPr>
                <w:rFonts w:ascii="Times New Roman" w:hAnsi="Times New Roman" w:cs="Times New Roman"/>
                <w:sz w:val="24"/>
                <w:szCs w:val="24"/>
              </w:rPr>
              <w:t xml:space="preserve">г. Ташкент, ул. </w:t>
            </w:r>
            <w:proofErr w:type="spellStart"/>
            <w:r>
              <w:rPr>
                <w:rFonts w:ascii="Times New Roman" w:hAnsi="Times New Roman" w:cs="Times New Roman"/>
                <w:sz w:val="24"/>
                <w:szCs w:val="24"/>
              </w:rPr>
              <w:t>Мирзо</w:t>
            </w:r>
            <w:proofErr w:type="spellEnd"/>
            <w:r>
              <w:rPr>
                <w:rFonts w:ascii="Times New Roman" w:hAnsi="Times New Roman" w:cs="Times New Roman"/>
                <w:sz w:val="24"/>
                <w:szCs w:val="24"/>
              </w:rPr>
              <w:t xml:space="preserve"> Турсунзаде, д. 101</w:t>
            </w:r>
          </w:p>
        </w:tc>
      </w:tr>
      <w:tr w:rsidR="00596618" w:rsidRPr="00EA2F5C" w:rsidTr="002F58B8">
        <w:trPr>
          <w:trHeight w:val="757"/>
        </w:trPr>
        <w:tc>
          <w:tcPr>
            <w:tcW w:w="2340" w:type="dxa"/>
            <w:vAlign w:val="center"/>
          </w:tcPr>
          <w:p w:rsidR="00596618" w:rsidRPr="00EA2F5C" w:rsidRDefault="00596618" w:rsidP="00381C08">
            <w:pPr>
              <w:rPr>
                <w:rFonts w:ascii="Times New Roman" w:hAnsi="Times New Roman" w:cs="Times New Roman"/>
                <w:sz w:val="24"/>
                <w:szCs w:val="24"/>
              </w:rPr>
            </w:pPr>
            <w:r w:rsidRPr="00EA2F5C">
              <w:rPr>
                <w:rFonts w:ascii="Times New Roman" w:hAnsi="Times New Roman" w:cs="Times New Roman"/>
                <w:sz w:val="24"/>
                <w:szCs w:val="24"/>
              </w:rPr>
              <w:t>ФИО руководителя</w:t>
            </w:r>
          </w:p>
        </w:tc>
        <w:tc>
          <w:tcPr>
            <w:tcW w:w="7691" w:type="dxa"/>
            <w:gridSpan w:val="3"/>
            <w:vAlign w:val="center"/>
          </w:tcPr>
          <w:p w:rsidR="00596618" w:rsidRPr="00EA2F5C" w:rsidRDefault="00BA7089" w:rsidP="002F58B8">
            <w:pPr>
              <w:jc w:val="center"/>
              <w:rPr>
                <w:rFonts w:ascii="Times New Roman" w:hAnsi="Times New Roman" w:cs="Times New Roman"/>
                <w:sz w:val="24"/>
                <w:szCs w:val="24"/>
              </w:rPr>
            </w:pPr>
            <w:r>
              <w:rPr>
                <w:rFonts w:ascii="Times New Roman" w:hAnsi="Times New Roman" w:cs="Times New Roman"/>
                <w:sz w:val="24"/>
                <w:szCs w:val="24"/>
              </w:rPr>
              <w:t xml:space="preserve">Усманов </w:t>
            </w:r>
            <w:proofErr w:type="spellStart"/>
            <w:r>
              <w:rPr>
                <w:rFonts w:ascii="Times New Roman" w:hAnsi="Times New Roman" w:cs="Times New Roman"/>
                <w:sz w:val="24"/>
                <w:szCs w:val="24"/>
              </w:rPr>
              <w:t>Мирислом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Икрамович</w:t>
            </w:r>
            <w:proofErr w:type="spellEnd"/>
          </w:p>
        </w:tc>
      </w:tr>
      <w:tr w:rsidR="00713BF8" w:rsidRPr="00EA2F5C" w:rsidTr="00596618">
        <w:trPr>
          <w:trHeight w:val="757"/>
        </w:trPr>
        <w:tc>
          <w:tcPr>
            <w:tcW w:w="2340" w:type="dxa"/>
            <w:vAlign w:val="center"/>
          </w:tcPr>
          <w:p w:rsidR="00713BF8" w:rsidRPr="00EA2F5C" w:rsidRDefault="00713BF8" w:rsidP="00381C08">
            <w:pPr>
              <w:rPr>
                <w:rFonts w:ascii="Times New Roman" w:hAnsi="Times New Roman" w:cs="Times New Roman"/>
                <w:sz w:val="24"/>
                <w:szCs w:val="24"/>
              </w:rPr>
            </w:pPr>
            <w:r w:rsidRPr="00EA2F5C">
              <w:rPr>
                <w:rFonts w:ascii="Times New Roman" w:hAnsi="Times New Roman" w:cs="Times New Roman"/>
                <w:sz w:val="24"/>
                <w:szCs w:val="24"/>
              </w:rPr>
              <w:t>Тел./факс</w:t>
            </w:r>
          </w:p>
        </w:tc>
        <w:tc>
          <w:tcPr>
            <w:tcW w:w="2021" w:type="dxa"/>
            <w:vAlign w:val="center"/>
          </w:tcPr>
          <w:p w:rsidR="00596618" w:rsidRPr="00EA2F5C" w:rsidRDefault="00BA7089" w:rsidP="00381C08">
            <w:pPr>
              <w:rPr>
                <w:rFonts w:ascii="Times New Roman" w:hAnsi="Times New Roman" w:cs="Times New Roman"/>
                <w:sz w:val="24"/>
                <w:szCs w:val="24"/>
              </w:rPr>
            </w:pPr>
            <w:r>
              <w:rPr>
                <w:rFonts w:ascii="Times New Roman" w:hAnsi="Times New Roman" w:cs="Times New Roman"/>
                <w:sz w:val="24"/>
                <w:szCs w:val="24"/>
              </w:rPr>
              <w:t>(71) 129-91-91 (93) 550-11-20</w:t>
            </w:r>
          </w:p>
        </w:tc>
        <w:tc>
          <w:tcPr>
            <w:tcW w:w="2551" w:type="dxa"/>
            <w:vAlign w:val="center"/>
          </w:tcPr>
          <w:p w:rsidR="00596618" w:rsidRPr="00BA7089" w:rsidRDefault="00713BF8" w:rsidP="00596618">
            <w:pPr>
              <w:rPr>
                <w:rFonts w:ascii="Times New Roman" w:hAnsi="Times New Roman" w:cs="Times New Roman"/>
                <w:sz w:val="24"/>
                <w:szCs w:val="24"/>
              </w:rPr>
            </w:pPr>
            <w:r w:rsidRPr="00EA2F5C">
              <w:rPr>
                <w:rFonts w:ascii="Times New Roman" w:hAnsi="Times New Roman" w:cs="Times New Roman"/>
                <w:sz w:val="24"/>
                <w:szCs w:val="24"/>
              </w:rPr>
              <w:t>Веб</w:t>
            </w:r>
            <w:r w:rsidR="00B56D71" w:rsidRPr="00EA2F5C">
              <w:rPr>
                <w:rFonts w:ascii="Times New Roman" w:hAnsi="Times New Roman" w:cs="Times New Roman"/>
                <w:sz w:val="24"/>
                <w:szCs w:val="24"/>
              </w:rPr>
              <w:t>-</w:t>
            </w:r>
            <w:r w:rsidRPr="00EA2F5C">
              <w:rPr>
                <w:rFonts w:ascii="Times New Roman" w:hAnsi="Times New Roman" w:cs="Times New Roman"/>
                <w:sz w:val="24"/>
                <w:szCs w:val="24"/>
              </w:rPr>
              <w:t>сайт</w:t>
            </w:r>
            <w:r w:rsidR="00596618" w:rsidRPr="00BA7089">
              <w:rPr>
                <w:rFonts w:ascii="Times New Roman" w:hAnsi="Times New Roman" w:cs="Times New Roman"/>
                <w:sz w:val="24"/>
                <w:szCs w:val="24"/>
              </w:rPr>
              <w:t xml:space="preserve">: </w:t>
            </w:r>
          </w:p>
          <w:p w:rsidR="00713BF8" w:rsidRPr="00EA2F5C" w:rsidRDefault="00905F8B" w:rsidP="00BA7089">
            <w:pPr>
              <w:rPr>
                <w:rFonts w:ascii="Times New Roman" w:hAnsi="Times New Roman" w:cs="Times New Roman"/>
                <w:sz w:val="24"/>
                <w:szCs w:val="24"/>
              </w:rPr>
            </w:pPr>
            <w:hyperlink r:id="rId7" w:history="1">
              <w:r w:rsidR="00BA7089" w:rsidRPr="00944329">
                <w:rPr>
                  <w:rStyle w:val="a4"/>
                  <w:rFonts w:ascii="Times New Roman" w:hAnsi="Times New Roman" w:cs="Times New Roman"/>
                  <w:sz w:val="24"/>
                  <w:szCs w:val="24"/>
                  <w:lang w:val="en-US"/>
                </w:rPr>
                <w:t>http</w:t>
              </w:r>
              <w:r w:rsidR="00BA7089" w:rsidRPr="00944329">
                <w:rPr>
                  <w:rStyle w:val="a4"/>
                  <w:rFonts w:ascii="Times New Roman" w:hAnsi="Times New Roman" w:cs="Times New Roman"/>
                  <w:sz w:val="24"/>
                  <w:szCs w:val="24"/>
                </w:rPr>
                <w:t>://</w:t>
              </w:r>
              <w:r w:rsidR="00BA7089" w:rsidRPr="00944329">
                <w:rPr>
                  <w:rStyle w:val="a4"/>
                  <w:rFonts w:ascii="Times New Roman" w:hAnsi="Times New Roman" w:cs="Times New Roman"/>
                  <w:sz w:val="24"/>
                  <w:szCs w:val="24"/>
                  <w:lang w:val="en-US"/>
                </w:rPr>
                <w:t>ariyateks</w:t>
              </w:r>
              <w:r w:rsidR="00BA7089" w:rsidRPr="00944329">
                <w:rPr>
                  <w:rStyle w:val="a4"/>
                  <w:rFonts w:ascii="Times New Roman" w:hAnsi="Times New Roman" w:cs="Times New Roman"/>
                  <w:sz w:val="24"/>
                  <w:szCs w:val="24"/>
                </w:rPr>
                <w:t>.</w:t>
              </w:r>
              <w:r w:rsidR="00BA7089" w:rsidRPr="00944329">
                <w:rPr>
                  <w:rStyle w:val="a4"/>
                  <w:rFonts w:ascii="Times New Roman" w:hAnsi="Times New Roman" w:cs="Times New Roman"/>
                  <w:sz w:val="24"/>
                  <w:szCs w:val="24"/>
                  <w:lang w:val="en-US"/>
                </w:rPr>
                <w:t>uz</w:t>
              </w:r>
              <w:r w:rsidR="00BA7089" w:rsidRPr="00944329">
                <w:rPr>
                  <w:rStyle w:val="a4"/>
                  <w:rFonts w:ascii="Times New Roman" w:hAnsi="Times New Roman" w:cs="Times New Roman"/>
                  <w:sz w:val="24"/>
                  <w:szCs w:val="24"/>
                </w:rPr>
                <w:t>/</w:t>
              </w:r>
            </w:hyperlink>
          </w:p>
        </w:tc>
        <w:tc>
          <w:tcPr>
            <w:tcW w:w="3119" w:type="dxa"/>
            <w:vAlign w:val="center"/>
          </w:tcPr>
          <w:p w:rsidR="00596618" w:rsidRPr="00BA7089" w:rsidRDefault="00596618" w:rsidP="00381C08">
            <w:pPr>
              <w:rPr>
                <w:rFonts w:ascii="Times New Roman" w:hAnsi="Times New Roman" w:cs="Times New Roman"/>
                <w:sz w:val="24"/>
                <w:szCs w:val="24"/>
              </w:rPr>
            </w:pPr>
          </w:p>
          <w:p w:rsidR="00D0247D" w:rsidRPr="00BA7089" w:rsidRDefault="00596618" w:rsidP="00381C08">
            <w:pPr>
              <w:rPr>
                <w:rFonts w:ascii="Times New Roman" w:hAnsi="Times New Roman" w:cs="Times New Roman"/>
                <w:sz w:val="24"/>
                <w:szCs w:val="24"/>
              </w:rPr>
            </w:pPr>
            <w:r w:rsidRPr="00EA2F5C">
              <w:rPr>
                <w:rFonts w:ascii="Times New Roman" w:hAnsi="Times New Roman" w:cs="Times New Roman"/>
                <w:sz w:val="24"/>
                <w:szCs w:val="24"/>
                <w:lang w:val="en-US"/>
              </w:rPr>
              <w:t>E</w:t>
            </w:r>
            <w:r w:rsidRPr="00BA7089">
              <w:rPr>
                <w:rFonts w:ascii="Times New Roman" w:hAnsi="Times New Roman" w:cs="Times New Roman"/>
                <w:sz w:val="24"/>
                <w:szCs w:val="24"/>
              </w:rPr>
              <w:t>-</w:t>
            </w:r>
            <w:r w:rsidRPr="00EA2F5C">
              <w:rPr>
                <w:rFonts w:ascii="Times New Roman" w:hAnsi="Times New Roman" w:cs="Times New Roman"/>
                <w:sz w:val="24"/>
                <w:szCs w:val="24"/>
                <w:lang w:val="en-US"/>
              </w:rPr>
              <w:t>mail</w:t>
            </w:r>
            <w:r w:rsidRPr="00BA7089">
              <w:rPr>
                <w:rFonts w:ascii="Times New Roman" w:hAnsi="Times New Roman" w:cs="Times New Roman"/>
                <w:sz w:val="24"/>
                <w:szCs w:val="24"/>
              </w:rPr>
              <w:t>:</w:t>
            </w:r>
          </w:p>
          <w:p w:rsidR="00BA7089" w:rsidRPr="00BA7089" w:rsidRDefault="00905F8B" w:rsidP="00381C08">
            <w:pPr>
              <w:rPr>
                <w:rFonts w:ascii="Times New Roman" w:hAnsi="Times New Roman" w:cs="Times New Roman"/>
                <w:sz w:val="24"/>
                <w:szCs w:val="24"/>
                <w:lang w:val="en-US"/>
              </w:rPr>
            </w:pPr>
            <w:hyperlink r:id="rId8" w:history="1">
              <w:r w:rsidR="00BA7089" w:rsidRPr="00944329">
                <w:rPr>
                  <w:rStyle w:val="a4"/>
                  <w:rFonts w:ascii="Times New Roman" w:hAnsi="Times New Roman" w:cs="Times New Roman"/>
                  <w:sz w:val="24"/>
                  <w:szCs w:val="24"/>
                  <w:lang w:val="en-US"/>
                </w:rPr>
                <w:t>info</w:t>
              </w:r>
              <w:r w:rsidR="00BA7089" w:rsidRPr="00944329">
                <w:rPr>
                  <w:rStyle w:val="a4"/>
                  <w:rFonts w:ascii="Times New Roman" w:hAnsi="Times New Roman" w:cs="Times New Roman"/>
                  <w:sz w:val="24"/>
                  <w:szCs w:val="24"/>
                </w:rPr>
                <w:t>@</w:t>
              </w:r>
              <w:r w:rsidR="00BA7089" w:rsidRPr="00944329">
                <w:rPr>
                  <w:rStyle w:val="a4"/>
                  <w:rFonts w:ascii="Times New Roman" w:hAnsi="Times New Roman" w:cs="Times New Roman"/>
                  <w:sz w:val="24"/>
                  <w:szCs w:val="24"/>
                  <w:lang w:val="en-US"/>
                </w:rPr>
                <w:t>ariyateks.uz</w:t>
              </w:r>
            </w:hyperlink>
            <w:r w:rsidR="00BA7089">
              <w:rPr>
                <w:rFonts w:ascii="Times New Roman" w:hAnsi="Times New Roman" w:cs="Times New Roman"/>
                <w:sz w:val="24"/>
                <w:szCs w:val="24"/>
                <w:lang w:val="en-US"/>
              </w:rPr>
              <w:t xml:space="preserve"> </w:t>
            </w:r>
          </w:p>
          <w:p w:rsidR="00713BF8" w:rsidRPr="00BA7089" w:rsidRDefault="00713BF8" w:rsidP="007C5525">
            <w:pPr>
              <w:rPr>
                <w:rFonts w:ascii="Times New Roman" w:hAnsi="Times New Roman" w:cs="Times New Roman"/>
                <w:sz w:val="24"/>
                <w:szCs w:val="24"/>
              </w:rPr>
            </w:pPr>
          </w:p>
        </w:tc>
      </w:tr>
      <w:tr w:rsidR="00713BF8" w:rsidRPr="00EA2F5C" w:rsidTr="00596618">
        <w:trPr>
          <w:trHeight w:val="757"/>
        </w:trPr>
        <w:tc>
          <w:tcPr>
            <w:tcW w:w="2340" w:type="dxa"/>
            <w:vAlign w:val="center"/>
          </w:tcPr>
          <w:p w:rsidR="00713BF8" w:rsidRPr="00EA2F5C" w:rsidRDefault="00713BF8" w:rsidP="00381C08">
            <w:pPr>
              <w:rPr>
                <w:rFonts w:ascii="Times New Roman" w:hAnsi="Times New Roman" w:cs="Times New Roman"/>
                <w:sz w:val="24"/>
                <w:szCs w:val="24"/>
              </w:rPr>
            </w:pPr>
            <w:r w:rsidRPr="00EA2F5C">
              <w:rPr>
                <w:rFonts w:ascii="Times New Roman" w:hAnsi="Times New Roman" w:cs="Times New Roman"/>
                <w:sz w:val="24"/>
                <w:szCs w:val="24"/>
              </w:rPr>
              <w:t>Годовой оборот</w:t>
            </w:r>
          </w:p>
        </w:tc>
        <w:tc>
          <w:tcPr>
            <w:tcW w:w="2021" w:type="dxa"/>
            <w:vAlign w:val="center"/>
          </w:tcPr>
          <w:p w:rsidR="00713BF8" w:rsidRPr="00EA2F5C" w:rsidRDefault="00BA7089" w:rsidP="002F58B8">
            <w:pPr>
              <w:jc w:val="center"/>
              <w:rPr>
                <w:rFonts w:ascii="Times New Roman" w:hAnsi="Times New Roman" w:cs="Times New Roman"/>
                <w:sz w:val="24"/>
                <w:szCs w:val="24"/>
              </w:rPr>
            </w:pPr>
            <w:r>
              <w:rPr>
                <w:rFonts w:ascii="Times New Roman" w:hAnsi="Times New Roman" w:cs="Times New Roman"/>
                <w:sz w:val="24"/>
                <w:szCs w:val="24"/>
                <w:lang w:val="en-US"/>
              </w:rPr>
              <w:t>5</w:t>
            </w:r>
            <w:r w:rsidR="002C10A8" w:rsidRPr="00EA2F5C">
              <w:rPr>
                <w:rFonts w:ascii="Times New Roman" w:hAnsi="Times New Roman" w:cs="Times New Roman"/>
                <w:sz w:val="24"/>
                <w:szCs w:val="24"/>
              </w:rPr>
              <w:t> 000 000</w:t>
            </w:r>
            <w:r w:rsidR="00FB51DE" w:rsidRPr="00EA2F5C">
              <w:rPr>
                <w:rFonts w:ascii="Times New Roman" w:hAnsi="Times New Roman" w:cs="Times New Roman"/>
                <w:sz w:val="24"/>
                <w:szCs w:val="24"/>
              </w:rPr>
              <w:t> </w:t>
            </w:r>
            <w:r w:rsidR="002C10A8" w:rsidRPr="00EA2F5C">
              <w:rPr>
                <w:rFonts w:ascii="Times New Roman" w:hAnsi="Times New Roman" w:cs="Times New Roman"/>
                <w:sz w:val="24"/>
                <w:szCs w:val="24"/>
              </w:rPr>
              <w:t>000</w:t>
            </w:r>
            <w:r w:rsidR="00FB51DE" w:rsidRPr="00EA2F5C">
              <w:rPr>
                <w:rFonts w:ascii="Times New Roman" w:hAnsi="Times New Roman" w:cs="Times New Roman"/>
                <w:sz w:val="24"/>
                <w:szCs w:val="24"/>
                <w:lang w:val="uz-Cyrl-UZ"/>
              </w:rPr>
              <w:t xml:space="preserve"> </w:t>
            </w:r>
            <w:proofErr w:type="spellStart"/>
            <w:r w:rsidR="00280635" w:rsidRPr="00EA2F5C">
              <w:rPr>
                <w:rFonts w:ascii="Times New Roman" w:hAnsi="Times New Roman" w:cs="Times New Roman"/>
                <w:sz w:val="24"/>
                <w:szCs w:val="24"/>
              </w:rPr>
              <w:t>сум</w:t>
            </w:r>
            <w:proofErr w:type="spellEnd"/>
          </w:p>
        </w:tc>
        <w:tc>
          <w:tcPr>
            <w:tcW w:w="2551" w:type="dxa"/>
            <w:vAlign w:val="center"/>
          </w:tcPr>
          <w:p w:rsidR="00713BF8" w:rsidRPr="00EA2F5C" w:rsidRDefault="00596618" w:rsidP="002F58B8">
            <w:pPr>
              <w:jc w:val="center"/>
              <w:rPr>
                <w:rFonts w:ascii="Times New Roman" w:hAnsi="Times New Roman" w:cs="Times New Roman"/>
                <w:sz w:val="24"/>
                <w:szCs w:val="24"/>
              </w:rPr>
            </w:pPr>
            <w:r w:rsidRPr="00EA2F5C">
              <w:rPr>
                <w:rFonts w:ascii="Times New Roman" w:hAnsi="Times New Roman" w:cs="Times New Roman"/>
                <w:sz w:val="24"/>
                <w:szCs w:val="24"/>
              </w:rPr>
              <w:t>Ус</w:t>
            </w:r>
            <w:r w:rsidR="007C5525" w:rsidRPr="00EA2F5C">
              <w:rPr>
                <w:rFonts w:ascii="Times New Roman" w:hAnsi="Times New Roman" w:cs="Times New Roman"/>
                <w:sz w:val="24"/>
                <w:szCs w:val="24"/>
              </w:rPr>
              <w:t>л</w:t>
            </w:r>
            <w:r w:rsidRPr="00EA2F5C">
              <w:rPr>
                <w:rFonts w:ascii="Times New Roman" w:hAnsi="Times New Roman" w:cs="Times New Roman"/>
                <w:sz w:val="24"/>
                <w:szCs w:val="24"/>
              </w:rPr>
              <w:t>овия поставки</w:t>
            </w:r>
          </w:p>
        </w:tc>
        <w:tc>
          <w:tcPr>
            <w:tcW w:w="3119" w:type="dxa"/>
            <w:vAlign w:val="center"/>
          </w:tcPr>
          <w:p w:rsidR="00713BF8" w:rsidRPr="00EA2F5C" w:rsidRDefault="00596618" w:rsidP="002F58B8">
            <w:pPr>
              <w:pStyle w:val="a6"/>
              <w:rPr>
                <w:sz w:val="24"/>
                <w:szCs w:val="24"/>
                <w:lang w:val="ru-RU"/>
              </w:rPr>
            </w:pPr>
            <w:r w:rsidRPr="00EA2F5C">
              <w:rPr>
                <w:sz w:val="24"/>
                <w:szCs w:val="24"/>
                <w:lang w:val="ru-RU"/>
              </w:rPr>
              <w:t xml:space="preserve">Договорная </w:t>
            </w:r>
          </w:p>
        </w:tc>
      </w:tr>
      <w:tr w:rsidR="00596618" w:rsidRPr="00EA2F5C" w:rsidTr="00596618">
        <w:trPr>
          <w:trHeight w:val="757"/>
        </w:trPr>
        <w:tc>
          <w:tcPr>
            <w:tcW w:w="2340" w:type="dxa"/>
            <w:vAlign w:val="center"/>
          </w:tcPr>
          <w:p w:rsidR="00596618" w:rsidRPr="00EA2F5C" w:rsidRDefault="00EA2F5C" w:rsidP="00381C08">
            <w:pPr>
              <w:rPr>
                <w:rFonts w:ascii="Times New Roman" w:hAnsi="Times New Roman" w:cs="Times New Roman"/>
                <w:sz w:val="24"/>
                <w:szCs w:val="24"/>
                <w:lang w:val="uz-Cyrl-UZ"/>
              </w:rPr>
            </w:pPr>
            <w:r w:rsidRPr="00EA2F5C">
              <w:rPr>
                <w:rFonts w:ascii="Times New Roman" w:hAnsi="Times New Roman" w:cs="Times New Roman"/>
                <w:sz w:val="24"/>
                <w:szCs w:val="24"/>
                <w:lang w:val="uz-Cyrl-UZ"/>
              </w:rPr>
              <w:t>Фото продукции</w:t>
            </w:r>
          </w:p>
        </w:tc>
        <w:tc>
          <w:tcPr>
            <w:tcW w:w="2021" w:type="dxa"/>
            <w:vAlign w:val="center"/>
          </w:tcPr>
          <w:p w:rsidR="00596618" w:rsidRPr="00EA2F5C" w:rsidRDefault="00596618" w:rsidP="002F58B8">
            <w:pPr>
              <w:jc w:val="center"/>
              <w:rPr>
                <w:rFonts w:ascii="Times New Roman" w:hAnsi="Times New Roman" w:cs="Times New Roman"/>
                <w:sz w:val="24"/>
                <w:szCs w:val="24"/>
                <w:lang w:val="en-US"/>
              </w:rPr>
            </w:pPr>
          </w:p>
        </w:tc>
        <w:tc>
          <w:tcPr>
            <w:tcW w:w="2551" w:type="dxa"/>
            <w:vAlign w:val="center"/>
          </w:tcPr>
          <w:p w:rsidR="00596618" w:rsidRPr="00EA2F5C" w:rsidRDefault="00596618" w:rsidP="002F58B8">
            <w:pPr>
              <w:jc w:val="center"/>
              <w:rPr>
                <w:rFonts w:ascii="Times New Roman" w:hAnsi="Times New Roman" w:cs="Times New Roman"/>
                <w:sz w:val="24"/>
                <w:szCs w:val="24"/>
              </w:rPr>
            </w:pPr>
          </w:p>
        </w:tc>
        <w:tc>
          <w:tcPr>
            <w:tcW w:w="3119" w:type="dxa"/>
            <w:vAlign w:val="center"/>
          </w:tcPr>
          <w:p w:rsidR="00596618" w:rsidRPr="00EA2F5C" w:rsidRDefault="00596618" w:rsidP="002F58B8">
            <w:pPr>
              <w:pStyle w:val="a6"/>
              <w:rPr>
                <w:sz w:val="24"/>
                <w:szCs w:val="24"/>
                <w:lang w:val="ru-RU"/>
              </w:rPr>
            </w:pPr>
          </w:p>
        </w:tc>
      </w:tr>
    </w:tbl>
    <w:p w:rsidR="00772CBF" w:rsidRPr="00EA2F5C" w:rsidRDefault="00772CBF" w:rsidP="00772B3B">
      <w:pPr>
        <w:ind w:left="360"/>
        <w:rPr>
          <w:rFonts w:ascii="Times New Roman" w:hAnsi="Times New Roman" w:cs="Times New Roman"/>
          <w:sz w:val="24"/>
          <w:szCs w:val="24"/>
          <w:lang w:val="uz-Cyrl-UZ"/>
        </w:rPr>
      </w:pPr>
    </w:p>
    <w:sectPr w:rsidR="00772CBF" w:rsidRPr="00EA2F5C" w:rsidSect="00905F8B">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21BF8"/>
    <w:multiLevelType w:val="hybridMultilevel"/>
    <w:tmpl w:val="8558E80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45511A"/>
    <w:multiLevelType w:val="hybridMultilevel"/>
    <w:tmpl w:val="8F3EDF78"/>
    <w:lvl w:ilvl="0" w:tplc="8CD8BEBA">
      <w:start w:val="350"/>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F8"/>
    <w:rsid w:val="00090CE0"/>
    <w:rsid w:val="00176BBC"/>
    <w:rsid w:val="00191F9F"/>
    <w:rsid w:val="00280635"/>
    <w:rsid w:val="002C10A8"/>
    <w:rsid w:val="002F58B8"/>
    <w:rsid w:val="003D450A"/>
    <w:rsid w:val="00596618"/>
    <w:rsid w:val="006B1293"/>
    <w:rsid w:val="00713BF8"/>
    <w:rsid w:val="007614B1"/>
    <w:rsid w:val="00772B3B"/>
    <w:rsid w:val="00772CBF"/>
    <w:rsid w:val="007C5525"/>
    <w:rsid w:val="00905F8B"/>
    <w:rsid w:val="00990994"/>
    <w:rsid w:val="009F2ADA"/>
    <w:rsid w:val="00A662C8"/>
    <w:rsid w:val="00AC5996"/>
    <w:rsid w:val="00B56D71"/>
    <w:rsid w:val="00BA7089"/>
    <w:rsid w:val="00D0247D"/>
    <w:rsid w:val="00DF360E"/>
    <w:rsid w:val="00E519B6"/>
    <w:rsid w:val="00E94400"/>
    <w:rsid w:val="00EA2F5C"/>
    <w:rsid w:val="00F9487D"/>
    <w:rsid w:val="00FB51DE"/>
    <w:rsid w:val="00FD75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unhideWhenUsed/>
    <w:qFormat/>
    <w:rsid w:val="005966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3BF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0247D"/>
    <w:rPr>
      <w:color w:val="0000FF" w:themeColor="hyperlink"/>
      <w:u w:val="single"/>
    </w:rPr>
  </w:style>
  <w:style w:type="paragraph" w:styleId="a5">
    <w:name w:val="List Paragraph"/>
    <w:basedOn w:val="a"/>
    <w:uiPriority w:val="34"/>
    <w:qFormat/>
    <w:rsid w:val="006B1293"/>
    <w:pPr>
      <w:ind w:left="720"/>
      <w:contextualSpacing/>
    </w:pPr>
  </w:style>
  <w:style w:type="paragraph" w:styleId="a6">
    <w:name w:val="header"/>
    <w:basedOn w:val="a"/>
    <w:link w:val="a7"/>
    <w:rsid w:val="00FB51DE"/>
    <w:pPr>
      <w:tabs>
        <w:tab w:val="center" w:pos="4320"/>
        <w:tab w:val="right" w:pos="8640"/>
      </w:tabs>
      <w:spacing w:after="0" w:line="240" w:lineRule="auto"/>
    </w:pPr>
    <w:rPr>
      <w:rFonts w:ascii="Times New Roman" w:eastAsia="Times New Roman" w:hAnsi="Times New Roman" w:cs="Times New Roman"/>
      <w:sz w:val="20"/>
      <w:szCs w:val="20"/>
      <w:lang w:val="en-GB"/>
    </w:rPr>
  </w:style>
  <w:style w:type="character" w:customStyle="1" w:styleId="a7">
    <w:name w:val="Верхний колонтитул Знак"/>
    <w:basedOn w:val="a0"/>
    <w:link w:val="a6"/>
    <w:rsid w:val="00FB51DE"/>
    <w:rPr>
      <w:rFonts w:ascii="Times New Roman" w:eastAsia="Times New Roman" w:hAnsi="Times New Roman" w:cs="Times New Roman"/>
      <w:sz w:val="20"/>
      <w:szCs w:val="20"/>
      <w:lang w:val="en-GB"/>
    </w:rPr>
  </w:style>
  <w:style w:type="character" w:customStyle="1" w:styleId="20">
    <w:name w:val="Заголовок 2 Знак"/>
    <w:basedOn w:val="a0"/>
    <w:link w:val="2"/>
    <w:uiPriority w:val="9"/>
    <w:rsid w:val="00596618"/>
    <w:rPr>
      <w:rFonts w:ascii="Times New Roman" w:eastAsia="Times New Roman" w:hAnsi="Times New Roman" w:cs="Times New Roman"/>
      <w:b/>
      <w:bCs/>
      <w:sz w:val="36"/>
      <w:szCs w:val="36"/>
    </w:rPr>
  </w:style>
  <w:style w:type="paragraph" w:styleId="a8">
    <w:name w:val="Normal (Web)"/>
    <w:basedOn w:val="a"/>
    <w:uiPriority w:val="99"/>
    <w:unhideWhenUsed/>
    <w:rsid w:val="0059661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5966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6618"/>
    <w:rPr>
      <w:rFonts w:ascii="Tahoma" w:hAnsi="Tahoma" w:cs="Tahoma"/>
      <w:sz w:val="16"/>
      <w:szCs w:val="16"/>
    </w:rPr>
  </w:style>
  <w:style w:type="paragraph" w:styleId="ab">
    <w:name w:val="No Spacing"/>
    <w:uiPriority w:val="1"/>
    <w:qFormat/>
    <w:rsid w:val="00BA7089"/>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unhideWhenUsed/>
    <w:qFormat/>
    <w:rsid w:val="005966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3BF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0247D"/>
    <w:rPr>
      <w:color w:val="0000FF" w:themeColor="hyperlink"/>
      <w:u w:val="single"/>
    </w:rPr>
  </w:style>
  <w:style w:type="paragraph" w:styleId="a5">
    <w:name w:val="List Paragraph"/>
    <w:basedOn w:val="a"/>
    <w:uiPriority w:val="34"/>
    <w:qFormat/>
    <w:rsid w:val="006B1293"/>
    <w:pPr>
      <w:ind w:left="720"/>
      <w:contextualSpacing/>
    </w:pPr>
  </w:style>
  <w:style w:type="paragraph" w:styleId="a6">
    <w:name w:val="header"/>
    <w:basedOn w:val="a"/>
    <w:link w:val="a7"/>
    <w:rsid w:val="00FB51DE"/>
    <w:pPr>
      <w:tabs>
        <w:tab w:val="center" w:pos="4320"/>
        <w:tab w:val="right" w:pos="8640"/>
      </w:tabs>
      <w:spacing w:after="0" w:line="240" w:lineRule="auto"/>
    </w:pPr>
    <w:rPr>
      <w:rFonts w:ascii="Times New Roman" w:eastAsia="Times New Roman" w:hAnsi="Times New Roman" w:cs="Times New Roman"/>
      <w:sz w:val="20"/>
      <w:szCs w:val="20"/>
      <w:lang w:val="en-GB"/>
    </w:rPr>
  </w:style>
  <w:style w:type="character" w:customStyle="1" w:styleId="a7">
    <w:name w:val="Верхний колонтитул Знак"/>
    <w:basedOn w:val="a0"/>
    <w:link w:val="a6"/>
    <w:rsid w:val="00FB51DE"/>
    <w:rPr>
      <w:rFonts w:ascii="Times New Roman" w:eastAsia="Times New Roman" w:hAnsi="Times New Roman" w:cs="Times New Roman"/>
      <w:sz w:val="20"/>
      <w:szCs w:val="20"/>
      <w:lang w:val="en-GB"/>
    </w:rPr>
  </w:style>
  <w:style w:type="character" w:customStyle="1" w:styleId="20">
    <w:name w:val="Заголовок 2 Знак"/>
    <w:basedOn w:val="a0"/>
    <w:link w:val="2"/>
    <w:uiPriority w:val="9"/>
    <w:rsid w:val="00596618"/>
    <w:rPr>
      <w:rFonts w:ascii="Times New Roman" w:eastAsia="Times New Roman" w:hAnsi="Times New Roman" w:cs="Times New Roman"/>
      <w:b/>
      <w:bCs/>
      <w:sz w:val="36"/>
      <w:szCs w:val="36"/>
    </w:rPr>
  </w:style>
  <w:style w:type="paragraph" w:styleId="a8">
    <w:name w:val="Normal (Web)"/>
    <w:basedOn w:val="a"/>
    <w:uiPriority w:val="99"/>
    <w:unhideWhenUsed/>
    <w:rsid w:val="0059661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5966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6618"/>
    <w:rPr>
      <w:rFonts w:ascii="Tahoma" w:hAnsi="Tahoma" w:cs="Tahoma"/>
      <w:sz w:val="16"/>
      <w:szCs w:val="16"/>
    </w:rPr>
  </w:style>
  <w:style w:type="paragraph" w:styleId="ab">
    <w:name w:val="No Spacing"/>
    <w:uiPriority w:val="1"/>
    <w:qFormat/>
    <w:rsid w:val="00BA7089"/>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yateks.uz" TargetMode="External"/><Relationship Id="rId3" Type="http://schemas.microsoft.com/office/2007/relationships/stylesWithEffects" Target="stylesWithEffects.xml"/><Relationship Id="rId7" Type="http://schemas.openxmlformats.org/officeDocument/2006/relationships/hyperlink" Target="http://ariyateks.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LP251</dc:creator>
  <cp:lastModifiedBy>Nodir Mubarov</cp:lastModifiedBy>
  <cp:revision>2</cp:revision>
  <cp:lastPrinted>2018-06-26T12:21:00Z</cp:lastPrinted>
  <dcterms:created xsi:type="dcterms:W3CDTF">2018-07-10T07:30:00Z</dcterms:created>
  <dcterms:modified xsi:type="dcterms:W3CDTF">2018-07-10T07:30:00Z</dcterms:modified>
</cp:coreProperties>
</file>